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42E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Pravila nagradne igre »Končno do svojega keša! – Vpis devetošolcev 2026«</w:t>
      </w:r>
    </w:p>
    <w:p w14:paraId="5A5DFEFD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1. Organizator nagradne igre</w:t>
      </w:r>
    </w:p>
    <w:p w14:paraId="630C076D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nagradne igre »Končno do svojega keša! – Vpis devetošolcev 2026« je:</w:t>
      </w:r>
    </w:p>
    <w:p w14:paraId="5F85C06E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Študentski servis d.o.o.</w:t>
      </w: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Gregorčičeva ulica 23</w:t>
      </w: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2000 Maribor</w:t>
      </w: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Davčna številka: SI23389826</w:t>
      </w:r>
    </w:p>
    <w:p w14:paraId="29342204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(v nadaljevanju: organizator).</w:t>
      </w:r>
    </w:p>
    <w:p w14:paraId="5009B610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2. Trajanje nagradne igre</w:t>
      </w:r>
    </w:p>
    <w:p w14:paraId="1F9A7003" w14:textId="18B3A29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Nagradna igra poteka od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10.06.2026 </w:t>
      </w: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15.07.2026</w:t>
      </w:r>
    </w:p>
    <w:p w14:paraId="02C7E1A9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Žreb nagrajencev bo izveden najkasneje v roku 14 dni po zaključku nagradne igre.</w:t>
      </w:r>
    </w:p>
    <w:p w14:paraId="4928B735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Nagradna igra poteka na območju Republike Slovenije.</w:t>
      </w:r>
    </w:p>
    <w:p w14:paraId="3A09498B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3. Kdo lahko sodeluje?</w:t>
      </w:r>
    </w:p>
    <w:p w14:paraId="11572973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V nagradni igri lahko sodelujejo učenci 9. razreda osnovnih šol, ki v času trajanja nagradne igre oddajo prijavo za včlanitev preko posebnega obrazca, namenjenega akciji vpisa po osnovnih šolah.</w:t>
      </w:r>
    </w:p>
    <w:p w14:paraId="57DDCCFC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Ker gre za mladoletne osebe, je za dokončno ureditev članstva potrebno soglasje starša oziroma zakonitega skrbnika.</w:t>
      </w:r>
    </w:p>
    <w:p w14:paraId="730DBFD4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Sodelovanje v nagradni igri in oddaja prijave predpostavljata soglasje starša oziroma zakonitega skrbnika, ki je sestavni del akcijskega letaka.</w:t>
      </w:r>
    </w:p>
    <w:p w14:paraId="71851183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Z oddajo prijave udeleženec oziroma njegov starš ali zakoniti skrbnik potrjuje, da so posredovani podatki resnični in pravilni.</w:t>
      </w:r>
    </w:p>
    <w:p w14:paraId="18FDC534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4. Način sodelovanja</w:t>
      </w:r>
    </w:p>
    <w:p w14:paraId="5A83240C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Za sodelovanje v nagradni igri mora udeleženec:</w:t>
      </w:r>
    </w:p>
    <w:p w14:paraId="740AB720" w14:textId="77777777" w:rsidR="00E81784" w:rsidRPr="00E81784" w:rsidRDefault="00E81784" w:rsidP="00E81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izpolniti prijavni obrazec,</w:t>
      </w:r>
    </w:p>
    <w:p w14:paraId="5A202D80" w14:textId="77777777" w:rsidR="00E81784" w:rsidRPr="00E81784" w:rsidRDefault="00E81784" w:rsidP="00E81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oddati zahtevane podatke,</w:t>
      </w:r>
    </w:p>
    <w:p w14:paraId="1F7E707A" w14:textId="77777777" w:rsidR="00E81784" w:rsidRPr="00E81784" w:rsidRDefault="00E81784" w:rsidP="00E81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oddati prijavo v času trajanja nagradne igre.</w:t>
      </w:r>
    </w:p>
    <w:p w14:paraId="50ADBE27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Vsak udeleženec lahko v nagradni igri sodeluje le enkrat.</w:t>
      </w:r>
    </w:p>
    <w:p w14:paraId="3464C319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Prijava v nagradno igro je brezplačna.</w:t>
      </w:r>
    </w:p>
    <w:p w14:paraId="189D6343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5. Nagrade</w:t>
      </w:r>
    </w:p>
    <w:p w14:paraId="68F5B843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Med vsemi sodelujočimi bodo izžrebani naslednji nagrajenci:</w:t>
      </w:r>
    </w:p>
    <w:p w14:paraId="35AAC1A6" w14:textId="77777777" w:rsidR="00E81784" w:rsidRPr="00E81784" w:rsidRDefault="00E81784" w:rsidP="00E81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1x JBL </w:t>
      </w:r>
      <w:proofErr w:type="spellStart"/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Bluetooth</w:t>
      </w:r>
      <w:proofErr w:type="spellEnd"/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zvočnik,</w:t>
      </w:r>
    </w:p>
    <w:p w14:paraId="72D3D8F0" w14:textId="77777777" w:rsidR="00E81784" w:rsidRPr="00E81784" w:rsidRDefault="00E81784" w:rsidP="00E81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5x Big Bang darilna kartica v vrednosti 20 EUR,</w:t>
      </w:r>
    </w:p>
    <w:p w14:paraId="44367502" w14:textId="77777777" w:rsidR="00E81784" w:rsidRPr="00E81784" w:rsidRDefault="00E81784" w:rsidP="00E81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6x </w:t>
      </w:r>
      <w:proofErr w:type="spellStart"/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powerbank</w:t>
      </w:r>
      <w:proofErr w:type="spellEnd"/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7833B773" w14:textId="77777777" w:rsidR="00E81784" w:rsidRPr="00E81784" w:rsidRDefault="00E81784" w:rsidP="00E81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10x flaška Študentski servis Maribor.</w:t>
      </w:r>
    </w:p>
    <w:p w14:paraId="73119BEE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 ni mogoče zamenjati za gotovino ali drugo nagrado.</w:t>
      </w:r>
    </w:p>
    <w:p w14:paraId="0597DBB2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6. Izbor nagrajencev</w:t>
      </w:r>
    </w:p>
    <w:p w14:paraId="2DD3F43D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Nagrajenci bodo izžrebani naključno izmed vseh sodelujočih, ki izpolnjujejo pogoje za sodelovanje.</w:t>
      </w:r>
    </w:p>
    <w:p w14:paraId="374D80F5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Žreb bo izvedel organizator.</w:t>
      </w:r>
    </w:p>
    <w:p w14:paraId="335904B5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Rezultati žrebanja so dokončni in pritožba nanje ni mogoča.</w:t>
      </w:r>
    </w:p>
    <w:p w14:paraId="79165517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Nagrajenci bodo o nagradi obveščeni preko kontaktnih podatkov, navedenih ob prijavi.</w:t>
      </w:r>
    </w:p>
    <w:p w14:paraId="68CB3C2E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Če se nagrajenec ne odzove v roku 7 dni od prejema obvestila, se šteje, da je nagrado zavrnil, organizator pa lahko izžreba drugega nagrajenca.</w:t>
      </w:r>
    </w:p>
    <w:p w14:paraId="57D08F0B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7. Prevzem nagrad</w:t>
      </w:r>
    </w:p>
    <w:p w14:paraId="770C8D22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Nagrajenec oziroma njegov starš ali zakoniti skrbnik mora organizatorju posredovati podatke, potrebne za prevzem nagrade.</w:t>
      </w:r>
    </w:p>
    <w:p w14:paraId="378F4006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si pridržuje pravico preveriti identiteto nagrajenca oziroma zakonitega zastopnika.</w:t>
      </w:r>
    </w:p>
    <w:p w14:paraId="0D97E499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primeru nagrade, katere vrednost presega znesek, določen za obdavčitev po veljavni zakonodaji Republike Slovenije, je nagrajenec dolžan organizatorju posredovati tudi davčno številko.</w:t>
      </w:r>
    </w:p>
    <w:p w14:paraId="172980D3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Akontacijo dohodnine obračuna in poravna organizator skladno z veljavno zakonodajo.</w:t>
      </w:r>
    </w:p>
    <w:p w14:paraId="2E3FDDD1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8. Varstvo osebnih podatkov</w:t>
      </w:r>
    </w:p>
    <w:p w14:paraId="632D797C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Upravljavec osebnih podatkov je Študentski servis d.o.o., Gregorčičeva ulica 23, 2000 Maribor.</w:t>
      </w:r>
    </w:p>
    <w:p w14:paraId="629A6CBA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Osebni podatki sodelujočih se obdelujejo izključno za naslednje namene:</w:t>
      </w:r>
    </w:p>
    <w:p w14:paraId="5949FDE0" w14:textId="77777777" w:rsidR="00E81784" w:rsidRPr="00E81784" w:rsidRDefault="00E81784" w:rsidP="00E81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izvedba postopka včlanitve,</w:t>
      </w:r>
    </w:p>
    <w:p w14:paraId="069D6035" w14:textId="77777777" w:rsidR="00E81784" w:rsidRPr="00E81784" w:rsidRDefault="00E81784" w:rsidP="00E81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nagradne igre,</w:t>
      </w:r>
    </w:p>
    <w:p w14:paraId="5E807EF5" w14:textId="77777777" w:rsidR="00E81784" w:rsidRPr="00E81784" w:rsidRDefault="00E81784" w:rsidP="00E81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žrebanja,</w:t>
      </w:r>
    </w:p>
    <w:p w14:paraId="02937591" w14:textId="77777777" w:rsidR="00E81784" w:rsidRPr="00E81784" w:rsidRDefault="00E81784" w:rsidP="00E81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obveščanje nagrajencev,</w:t>
      </w:r>
    </w:p>
    <w:p w14:paraId="6E11F91D" w14:textId="77777777" w:rsidR="00E81784" w:rsidRPr="00E81784" w:rsidRDefault="00E81784" w:rsidP="00E817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podelitev nagrad.</w:t>
      </w:r>
    </w:p>
    <w:p w14:paraId="428ECBA4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osebne podatke obdeluje skladno z veljavno zakonodajo s področja varstva osebnih podatkov in Uredbo (EU) 2016/679 (GDPR).</w:t>
      </w:r>
    </w:p>
    <w:p w14:paraId="7B2737F4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Osebni podatki se hranijo do zaključka nagradne igre oziroma do izpolnitve namena, za katerega so bili zbrani, nato pa se izbrišejo oziroma </w:t>
      </w:r>
      <w:proofErr w:type="spellStart"/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anonimizirajo</w:t>
      </w:r>
      <w:proofErr w:type="spellEnd"/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, razen kadar zakon določa drugače.</w:t>
      </w:r>
    </w:p>
    <w:p w14:paraId="2A9A82A1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Posameznik ima pravico do dostopa do svojih osebnih podatkov, njihovega popravka, izbrisa, omejitve obdelave ali ugovora obdelavi skladno z veljavno zakonodajo.</w:t>
      </w:r>
    </w:p>
    <w:p w14:paraId="04921F0D" w14:textId="3B09A580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Zahteve v zvezi z obdelavo osebnih podatkov lahko posameznik pošlje na e-naslov: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marketing@ss-mb.si</w:t>
      </w: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74BDF0EA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Podrobnejše informacije o obdelavi osebnih podatkov so objavljene na spletni strani organizatorja.</w:t>
      </w:r>
    </w:p>
    <w:p w14:paraId="35D02DE1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9. Izključitev odgovornosti</w:t>
      </w:r>
    </w:p>
    <w:p w14:paraId="0E7CE7BC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ne prevzema odgovornosti za:</w:t>
      </w:r>
    </w:p>
    <w:p w14:paraId="68D2C65A" w14:textId="77777777" w:rsidR="00E81784" w:rsidRPr="00E81784" w:rsidRDefault="00E81784" w:rsidP="00E817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nepravilne, nepopolne ali neresnične podatke, ki jih posredujejo udeleženci,</w:t>
      </w:r>
    </w:p>
    <w:p w14:paraId="7910473B" w14:textId="77777777" w:rsidR="00E81784" w:rsidRPr="00E81784" w:rsidRDefault="00E81784" w:rsidP="00E817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tehnične težave pri oddaji prijave,</w:t>
      </w:r>
    </w:p>
    <w:p w14:paraId="008988CA" w14:textId="77777777" w:rsidR="00E81784" w:rsidRPr="00E81784" w:rsidRDefault="00E81784" w:rsidP="00E817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nedelovanje elektronskih komunikacijskih poti,</w:t>
      </w:r>
    </w:p>
    <w:p w14:paraId="375165A8" w14:textId="77777777" w:rsidR="00E81784" w:rsidRPr="00E81784" w:rsidRDefault="00E81784" w:rsidP="00E817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okoliščine, na katere organizator nima vpliva.</w:t>
      </w:r>
    </w:p>
    <w:p w14:paraId="48B5A151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10. Dostop do pravil</w:t>
      </w:r>
    </w:p>
    <w:p w14:paraId="7AFA8A12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Pravila nagradne igre so ves čas trajanja nagradne igre dostopna na spletni strani organizatorja.</w:t>
      </w:r>
    </w:p>
    <w:p w14:paraId="788FD916" w14:textId="77777777" w:rsidR="00E81784" w:rsidRPr="00E81784" w:rsidRDefault="00E81784" w:rsidP="00E81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E817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11. Ostale določbe</w:t>
      </w:r>
    </w:p>
    <w:p w14:paraId="41880745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si pridržuje pravico do spremembe pravil nagradne igre, če to zahtevajo tehnični, organizacijski ali pravni razlogi.</w:t>
      </w:r>
    </w:p>
    <w:p w14:paraId="1A8BB9A9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S sodelovanjem v nagradni igri udeleženec oziroma njegov starš ali zakoniti skrbnik potrjuje, da je seznanjen s temi pravili in jih v celoti sprejema.</w:t>
      </w:r>
    </w:p>
    <w:p w14:paraId="7D5E48D4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Za morebitne spore je pristojno stvarno pristojno sodišče v Mariboru.</w:t>
      </w:r>
    </w:p>
    <w:p w14:paraId="251CF550" w14:textId="77777777" w:rsidR="00E81784" w:rsidRPr="00E81784" w:rsidRDefault="00E81784" w:rsidP="00E81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1784">
        <w:rPr>
          <w:rFonts w:ascii="Times New Roman" w:eastAsia="Times New Roman" w:hAnsi="Times New Roman" w:cs="Times New Roman"/>
          <w:sz w:val="24"/>
          <w:szCs w:val="24"/>
          <w:lang w:eastAsia="sl-SI"/>
        </w:rPr>
        <w:t>Ta pravila začnejo veljati z dnem objave.</w:t>
      </w:r>
    </w:p>
    <w:p w14:paraId="5ADCE221" w14:textId="77777777" w:rsidR="004B6795" w:rsidRDefault="004B6795"/>
    <w:sectPr w:rsidR="004B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118"/>
    <w:multiLevelType w:val="multilevel"/>
    <w:tmpl w:val="51EE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3590A"/>
    <w:multiLevelType w:val="multilevel"/>
    <w:tmpl w:val="37FE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857CB"/>
    <w:multiLevelType w:val="multilevel"/>
    <w:tmpl w:val="943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824FD"/>
    <w:multiLevelType w:val="multilevel"/>
    <w:tmpl w:val="897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84"/>
    <w:rsid w:val="004B6795"/>
    <w:rsid w:val="00E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21DF"/>
  <w15:chartTrackingRefBased/>
  <w15:docId w15:val="{67D2D38C-F7BB-409F-83CD-C01E14F3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81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E81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178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8178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8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1</cp:revision>
  <dcterms:created xsi:type="dcterms:W3CDTF">2026-06-05T06:21:00Z</dcterms:created>
  <dcterms:modified xsi:type="dcterms:W3CDTF">2026-06-05T06:23:00Z</dcterms:modified>
</cp:coreProperties>
</file>