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04F7" w:rsidRPr="005F04F7" w:rsidRDefault="005F04F7" w:rsidP="005F04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PRAVILA NAGRADNE IGRE »BRUC SURVIVAL PACK«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1. Splošne določbe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Spodnja pravila določajo potek in sodelovanje v nagradni igri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»Bruc </w:t>
      </w:r>
      <w:proofErr w:type="spellStart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Survival</w:t>
      </w:r>
      <w:proofErr w:type="spellEnd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Pack«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(v nadaljevanju: nagradna igra), ki jo organizira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Študentski servis d.o.o., Gregorčičeva ulica 23, 2000 Maribor, davčna številka SI23389826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(v nadaljevanju: organizator).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se izvaja na območju Republike Slovenije in bo objavljena na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profilu organizatorja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@studentski.maribor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bo potekala od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 9. 2026 do vključno 5. 10. 2026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Z izpolnitvijo pogojev za sodelovanje udeleženec potrjuje, da se s temi pravili v celoti strinja.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2. Namen nagradne igre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Namen nagradne igre je promocija organizatorja, njegovega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profila ter skupnega sodelovanja s podjetjem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SPAR Slovenija d.o.o.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3. Udeleženci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V nagradni igri lahko sodelujejo študenti, ki:</w:t>
      </w:r>
    </w:p>
    <w:p w:rsidR="005F04F7" w:rsidRPr="005F04F7" w:rsidRDefault="005F04F7" w:rsidP="005F0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so stari največ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26 let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; </w:t>
      </w:r>
    </w:p>
    <w:p w:rsidR="005F04F7" w:rsidRPr="005F04F7" w:rsidRDefault="005F04F7" w:rsidP="005F0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imajo stalno prebivališče v Republiki Sloveniji; </w:t>
      </w:r>
    </w:p>
    <w:p w:rsidR="005F04F7" w:rsidRPr="005F04F7" w:rsidRDefault="005F04F7" w:rsidP="005F04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izpolnijo vse pogoje za sodelovanje, določene s temi pravili. 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Vsak udeleženec sodeluje v svojem imenu in s sodelovanjem potrjuje, da izpolnjuje pogoje za sodelovanje.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Organizator bo izpolnjevanje pogojev preveril le pri izžrebanem nagrajencu.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Izžrebanec mora na zahtevo organizatorja predložiti dokazilo o veljavnem statusu študenta in starosti.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Če izžrebanec ne izpolnjuje pogojev za sodelovanje oziroma ne predloži zahtevanega dokazila, se nagrada ne podeli in organizator lahko izvede ponovni žreb.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4. Način sodelovanja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Za sodelovanje v nagradni igri mora udeleženec:</w:t>
      </w:r>
    </w:p>
    <w:p w:rsidR="005F04F7" w:rsidRPr="005F04F7" w:rsidRDefault="005F04F7" w:rsidP="005F0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všečkati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objavo nagradne igre na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profilu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@studentski.maribor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; </w:t>
      </w:r>
    </w:p>
    <w:p w:rsidR="005F04F7" w:rsidRPr="005F04F7" w:rsidRDefault="005F04F7" w:rsidP="005F0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slediti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profilu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@studentski.maribor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; </w:t>
      </w:r>
    </w:p>
    <w:p w:rsidR="005F04F7" w:rsidRPr="005F04F7" w:rsidRDefault="005F04F7" w:rsidP="005F04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komentarju pod objavo označiti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eno drugo osebo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Udeleženec lahko v nagradni igri sodeluje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večkrat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, pri čemer mora pri vsakem posameznem komentarju označiti drugo osebo.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Upoštevani bodo vsi komentarji, objavljeni v času trajanja nagradne igre, ki izpolnjujejo vse navedene pogoje.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5. Nagrada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Nagradni sklad obsega: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 x darilna kartica SPAR v vrednosti 50 EUR.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Darilno kartico za nagradno igro podarja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SPAR Slovenija d.o.o.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Nagrajenec bo darilno kartico lahko uporabil za nakup izdelkov in si tako svoj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Bruc </w:t>
      </w:r>
      <w:proofErr w:type="spellStart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Survival</w:t>
      </w:r>
      <w:proofErr w:type="spellEnd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Pack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sestavil po svoje.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Nagrade ni mogoče zamenjati za gotovino ali drugo nagrado oziroma je prenesti na drugo osebo.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6. Žrebanje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Med vsemi udeleženci, ki bodo izpolnili vse pogoje za sodelovanje, bo organizator izvedel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naključni žreb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Žrebanje bo izvedeno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6. 10. 2026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Izžreban bo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 (1) nagrajenec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bo pred potrditvijo nagrajenca preveril, ali izžrebani udeleženec izpolnjuje vse pogoje za sodelovanje.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Če se ugotovi, da izžrebanec ne izpolnjuje pogojev za sodelovanje, da ne predloži zahtevanega dokazila ali da je pri sodelovanju ravnal v nasprotju s temi pravili, se nagrada ne podeli in organizator lahko izvede ponovni žreb.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7. Obveščanje nagrajenca in prevzem nagrade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Nagrajenec bo o nagradi obveščen preko zasebnega sporočila na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Instagramu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najkasneje v dveh (2) delovnih dneh po žrebu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Nagrajenec mora v roku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 dni od prejema obvestila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organizatorju posredovati podatke, potrebne za prevzem oziroma dostavo nagrade, ter morebitna druga dokazila, ki jih organizator potrebuje za preverjanje izpolnjevanja pogojev in izpolnitev zakonskih obveznosti.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Če se nagrajenec v navedenem roku ne odzove oziroma ne posreduje zahtevanih podatkov ali dokazil, se šteje, da se nagradi odpoveduje. V tem primeru lahko organizator izvede ponovni žreb.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8. Davčne obveznosti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Vrednost nagrade znaša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50 EUR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Nagrajenec je dolžan organizatorju posredovati podatke, ki so potrebni za obračun in izpolnitev morebitnih davčnih obveznosti v zvezi z nagrado.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Organizator bo za nagrajenca obračunal in poravnal pripadajočo akontacijo dohodnine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, če je ta glede na veljavno davčno zakonodajo potrebna.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Podatki, ki jih organizator potrebuje za izpolnitev davčnih obveznosti, se obdelujejo in hranijo v skladu z veljavno zakonodajo.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9. Izključitev iz nagradne igre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lahko iz nagradne igre izključi udeleženca, če:</w:t>
      </w:r>
    </w:p>
    <w:p w:rsidR="005F04F7" w:rsidRPr="005F04F7" w:rsidRDefault="005F04F7" w:rsidP="005F0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ne izpolnjuje pogojev za sodelovanje; </w:t>
      </w:r>
    </w:p>
    <w:p w:rsidR="005F04F7" w:rsidRPr="005F04F7" w:rsidRDefault="005F04F7" w:rsidP="005F0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ne izpolni vseh pogojev, določenih s temi pravili; </w:t>
      </w:r>
    </w:p>
    <w:p w:rsidR="005F04F7" w:rsidRPr="005F04F7" w:rsidRDefault="005F04F7" w:rsidP="005F0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posreduje napačne, nepopolne ali tuje podatke; </w:t>
      </w:r>
    </w:p>
    <w:p w:rsidR="005F04F7" w:rsidRPr="005F04F7" w:rsidRDefault="005F04F7" w:rsidP="005F0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uporablja lažni ali neavtentični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profil; </w:t>
      </w:r>
    </w:p>
    <w:p w:rsidR="005F04F7" w:rsidRPr="005F04F7" w:rsidRDefault="005F04F7" w:rsidP="005F0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sodeluje na način, ki ni v skladu s temi pravili; </w:t>
      </w:r>
    </w:p>
    <w:p w:rsidR="005F04F7" w:rsidRPr="005F04F7" w:rsidRDefault="005F04F7" w:rsidP="005F04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poskuša na nedovoljen način vplivati na rezultat nagradne igre. 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V primeru izključitve udeleženec izgubi pravico do morebitne nagrade.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10. Varovanje osebnih podatkov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bo osebne podatke nagrajenca obdeloval izključno za namene izvedbe nagradne igre, preverjanja izpolnjevanja pogojev, obveščanja nagrajenca, podelitve nagrade ter izpolnjevanja zakonskih in davčnih obveznosti.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bo osebne podatke obdeloval v skladu z veljavno zakonodajo s področja varstva osebnih podatkov.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Nagrajenec ima pravico do dostopa do svojih osebnih podatkov, njihovega popravka, omejitve obdelave in izbrisa, kadar so za to izpolnjeni zakonski pogoji.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Podatki, ki jih organizator potrebuje za izpolnitev zakonskih oziroma davčnih obveznosti, se hranijo v skladu z veljavnimi predpisi.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11. Izključitev odgovornosti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Organizator ne prevzema odgovornosti za morebitne tehnične težave, motnje delovanja </w:t>
      </w:r>
      <w:proofErr w:type="spellStart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Instagrama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druge okoliščine, na katere nima vpliva in ki bi lahko vplivale na sodelovanje v nagradni igri.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ne odgovarja za napačne ali nepopolne podatke, ki jih posredujejo udeleženci.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 xml:space="preserve">12. </w:t>
      </w:r>
      <w:proofErr w:type="spellStart"/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Instagram</w:t>
      </w:r>
      <w:proofErr w:type="spellEnd"/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Nagradna igra ni na noben način sponzorirana, podprta, upravljana ali povezana z družbo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Meta </w:t>
      </w:r>
      <w:proofErr w:type="spellStart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Platforms</w:t>
      </w:r>
      <w:proofErr w:type="spellEnd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, </w:t>
      </w:r>
      <w:proofErr w:type="spellStart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Inc</w:t>
      </w:r>
      <w:proofErr w:type="spellEnd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. oziroma </w:t>
      </w:r>
      <w:proofErr w:type="spellStart"/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Instagramom</w:t>
      </w:r>
      <w:proofErr w:type="spellEnd"/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13. Spremembe pravil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Organizator si pridržuje pravico do spremembe teh pravil v primeru bistveno spremenjenih okoliščin, tehničnih razlogov, višje sile ali drugih utemeljenih razlogov.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Vse spremembe pravil bodo objavljene na način, ki je primeren za obveščanje udeležencev.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14. Reševanje sporov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Za morebitne spore, ki bi nastali v zvezi z nagradno igro, je pristojno stvarno pristojno sodišče v Mariboru.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15. Veljavnost pravil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pravila začnejo veljati dne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28. 9. 2026</w:t>
      </w: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Mariboru, dne </w:t>
      </w: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28. 9. 2026</w:t>
      </w:r>
    </w:p>
    <w:p w:rsidR="005F04F7" w:rsidRPr="005F04F7" w:rsidRDefault="005F04F7" w:rsidP="005F04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F04F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ŠTUDENTSKI SERVIS d.o.o.</w:t>
      </w:r>
    </w:p>
    <w:p w:rsidR="00B75385" w:rsidRDefault="00B75385"/>
    <w:sectPr w:rsidR="00B7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94699"/>
    <w:multiLevelType w:val="multilevel"/>
    <w:tmpl w:val="23D6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714C72"/>
    <w:multiLevelType w:val="multilevel"/>
    <w:tmpl w:val="12E2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545BF7"/>
    <w:multiLevelType w:val="multilevel"/>
    <w:tmpl w:val="BA62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4F7"/>
    <w:rsid w:val="005F04F7"/>
    <w:rsid w:val="00B7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E0787-C862-43C3-B179-4A4E48F4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5F04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5F04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F04F7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5F04F7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5F0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5F04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4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5050</Characters>
  <Application>Microsoft Office Word</Application>
  <DocSecurity>0</DocSecurity>
  <Lines>42</Lines>
  <Paragraphs>11</Paragraphs>
  <ScaleCrop>false</ScaleCrop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</cp:lastModifiedBy>
  <cp:revision>1</cp:revision>
  <dcterms:created xsi:type="dcterms:W3CDTF">2026-09-25T06:07:00Z</dcterms:created>
  <dcterms:modified xsi:type="dcterms:W3CDTF">2026-09-25T06:08:00Z</dcterms:modified>
</cp:coreProperties>
</file>